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75" w:rsidRPr="003E0890" w:rsidRDefault="003E0890" w:rsidP="003E0890">
      <w:r>
        <w:rPr>
          <w:b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35D7B" w:rsidTr="00BC03E9">
        <w:tc>
          <w:tcPr>
            <w:tcW w:w="9571" w:type="dxa"/>
            <w:gridSpan w:val="2"/>
          </w:tcPr>
          <w:p w:rsidR="00B35D7B" w:rsidRPr="00B35D7B" w:rsidRDefault="00B35D7B" w:rsidP="00B35D7B">
            <w:pPr>
              <w:jc w:val="center"/>
              <w:rPr>
                <w:b/>
              </w:rPr>
            </w:pPr>
            <w:bookmarkStart w:id="0" w:name="_GoBack"/>
            <w:r w:rsidRPr="00B35D7B">
              <w:rPr>
                <w:b/>
              </w:rPr>
              <w:t>МУНИЦИПАЛЬНОЕ АВТОНОМНОЕ ДОШКОЛЬНОЕ ОБРАЗОВАТЕЛЬНОЕ УЧРЕЖДЕНИЕ ДЕТСКИЙ САД «ЧАЙКА»</w:t>
            </w:r>
          </w:p>
          <w:p w:rsidR="00B35D7B" w:rsidRDefault="00B35D7B" w:rsidP="00B35D7B">
            <w:pPr>
              <w:jc w:val="center"/>
              <w:rPr>
                <w:b/>
              </w:rPr>
            </w:pPr>
            <w:r w:rsidRPr="00B35D7B">
              <w:rPr>
                <w:b/>
              </w:rPr>
              <w:t>НИЖНЕТУРИНСКОГО ГОРОДСКОГО ОКРУГА</w:t>
            </w:r>
          </w:p>
          <w:p w:rsidR="003E0890" w:rsidRDefault="003E0890" w:rsidP="00B35D7B">
            <w:pPr>
              <w:jc w:val="center"/>
              <w:rPr>
                <w:b/>
              </w:rPr>
            </w:pPr>
          </w:p>
        </w:tc>
      </w:tr>
      <w:tr w:rsidR="00B35D7B" w:rsidTr="00BC03E9">
        <w:tc>
          <w:tcPr>
            <w:tcW w:w="4785" w:type="dxa"/>
            <w:tcBorders>
              <w:top w:val="thinThickSmallGap" w:sz="24" w:space="0" w:color="auto"/>
            </w:tcBorders>
          </w:tcPr>
          <w:p w:rsidR="003E0890" w:rsidRDefault="003E0890" w:rsidP="00B35D7B">
            <w:pPr>
              <w:jc w:val="both"/>
            </w:pPr>
          </w:p>
          <w:p w:rsidR="00B35D7B" w:rsidRDefault="00B35D7B" w:rsidP="00B35D7B">
            <w:pPr>
              <w:jc w:val="both"/>
            </w:pPr>
            <w:r w:rsidRPr="001A1F75">
              <w:t>СОГЛАСОВАНО:</w:t>
            </w:r>
          </w:p>
          <w:p w:rsidR="00B35D7B" w:rsidRDefault="00B35D7B" w:rsidP="00B35D7B">
            <w:pPr>
              <w:jc w:val="both"/>
              <w:rPr>
                <w:b/>
              </w:rPr>
            </w:pPr>
            <w:r w:rsidRPr="001A1F75">
              <w:t xml:space="preserve">Председатель </w:t>
            </w:r>
            <w:proofErr w:type="gramStart"/>
            <w:r w:rsidRPr="001A1F75">
              <w:t>первичной</w:t>
            </w:r>
            <w:proofErr w:type="gramEnd"/>
          </w:p>
          <w:p w:rsidR="00B35D7B" w:rsidRDefault="00B35D7B" w:rsidP="00B35D7B">
            <w:pPr>
              <w:jc w:val="both"/>
            </w:pPr>
            <w:r w:rsidRPr="001A1F75">
              <w:t>профсоюзной организации</w:t>
            </w:r>
            <w:r w:rsidRPr="001A1F75">
              <w:tab/>
            </w:r>
          </w:p>
          <w:p w:rsidR="00B35D7B" w:rsidRDefault="00B35D7B" w:rsidP="00B35D7B">
            <w:pPr>
              <w:jc w:val="both"/>
            </w:pPr>
            <w:r w:rsidRPr="001A1F75">
              <w:t>МАДОУ детский сад «Чайка»</w:t>
            </w:r>
          </w:p>
          <w:p w:rsidR="00B35D7B" w:rsidRDefault="00B35D7B" w:rsidP="00B35D7B">
            <w:pPr>
              <w:jc w:val="both"/>
              <w:rPr>
                <w:b/>
              </w:rPr>
            </w:pPr>
            <w:r>
              <w:t>О.К. Попова</w:t>
            </w:r>
            <w:r>
              <w:tab/>
            </w:r>
            <w:r>
              <w:rPr>
                <w:b/>
              </w:rPr>
              <w:t>___________</w:t>
            </w:r>
          </w:p>
          <w:p w:rsidR="00B35D7B" w:rsidRDefault="00B35D7B" w:rsidP="00B35D7B">
            <w:pPr>
              <w:jc w:val="both"/>
              <w:rPr>
                <w:b/>
              </w:rPr>
            </w:pPr>
            <w:r>
              <w:t>«26» января  2021</w:t>
            </w:r>
            <w:r w:rsidRPr="001A1F75">
              <w:t>г.</w:t>
            </w:r>
          </w:p>
          <w:p w:rsidR="00B35D7B" w:rsidRDefault="00B35D7B" w:rsidP="00B35D7B">
            <w:pPr>
              <w:jc w:val="both"/>
              <w:rPr>
                <w:b/>
              </w:rPr>
            </w:pPr>
          </w:p>
        </w:tc>
        <w:tc>
          <w:tcPr>
            <w:tcW w:w="4786" w:type="dxa"/>
            <w:tcBorders>
              <w:top w:val="thinThickSmallGap" w:sz="24" w:space="0" w:color="auto"/>
            </w:tcBorders>
          </w:tcPr>
          <w:p w:rsidR="003E0890" w:rsidRDefault="003E0890" w:rsidP="00B35D7B">
            <w:pPr>
              <w:jc w:val="both"/>
            </w:pPr>
          </w:p>
          <w:p w:rsidR="00B35D7B" w:rsidRDefault="00B35D7B" w:rsidP="003E0890">
            <w:pPr>
              <w:ind w:left="1416"/>
              <w:jc w:val="both"/>
            </w:pPr>
            <w:r w:rsidRPr="001A1F75">
              <w:t>УТВЕРЖДАЮ:</w:t>
            </w:r>
          </w:p>
          <w:p w:rsidR="00B35D7B" w:rsidRDefault="00B35D7B" w:rsidP="003E0890">
            <w:pPr>
              <w:ind w:left="1416"/>
              <w:jc w:val="both"/>
            </w:pPr>
            <w:r w:rsidRPr="001A1F75">
              <w:t>Заведующий МАДОУ</w:t>
            </w:r>
          </w:p>
          <w:p w:rsidR="00B35D7B" w:rsidRDefault="00B35D7B" w:rsidP="003E0890">
            <w:pPr>
              <w:ind w:left="1416"/>
              <w:jc w:val="both"/>
              <w:rPr>
                <w:b/>
              </w:rPr>
            </w:pPr>
            <w:r w:rsidRPr="001A1F75">
              <w:t>детский сад «Чайка»</w:t>
            </w:r>
          </w:p>
          <w:p w:rsidR="00B35D7B" w:rsidRDefault="00B35D7B" w:rsidP="003E0890">
            <w:pPr>
              <w:ind w:left="1416"/>
              <w:jc w:val="both"/>
              <w:rPr>
                <w:b/>
              </w:rPr>
            </w:pPr>
            <w:r>
              <w:t xml:space="preserve">Н.Ф. </w:t>
            </w:r>
            <w:proofErr w:type="spellStart"/>
            <w:r>
              <w:t>Люлина</w:t>
            </w:r>
            <w:proofErr w:type="spellEnd"/>
            <w:r>
              <w:t xml:space="preserve"> _________</w:t>
            </w:r>
          </w:p>
          <w:p w:rsidR="00B35D7B" w:rsidRDefault="00B35D7B" w:rsidP="003E0890">
            <w:pPr>
              <w:ind w:left="1416"/>
              <w:jc w:val="both"/>
              <w:rPr>
                <w:b/>
              </w:rPr>
            </w:pPr>
            <w:r>
              <w:t>«26» января  2021</w:t>
            </w:r>
            <w:r w:rsidRPr="001A1F75">
              <w:t>г.</w:t>
            </w:r>
          </w:p>
          <w:p w:rsidR="00B35D7B" w:rsidRDefault="00B35D7B" w:rsidP="003E0890">
            <w:pPr>
              <w:ind w:left="1416"/>
              <w:jc w:val="both"/>
              <w:rPr>
                <w:b/>
              </w:rPr>
            </w:pPr>
            <w:r w:rsidRPr="001A1F75">
              <w:t xml:space="preserve">Приказ </w:t>
            </w:r>
            <w:r>
              <w:t>12-А  от 26.01.2021</w:t>
            </w:r>
            <w:r w:rsidRPr="001A1F75">
              <w:t>г</w:t>
            </w:r>
            <w:r w:rsidR="003E0890">
              <w:t>.</w:t>
            </w:r>
          </w:p>
          <w:p w:rsidR="00B35D7B" w:rsidRDefault="00B35D7B" w:rsidP="00B35D7B">
            <w:pPr>
              <w:jc w:val="both"/>
              <w:rPr>
                <w:b/>
              </w:rPr>
            </w:pPr>
          </w:p>
        </w:tc>
      </w:tr>
      <w:bookmarkEnd w:id="0"/>
    </w:tbl>
    <w:p w:rsidR="001A1F75" w:rsidRPr="001A1F75" w:rsidRDefault="001A1F75" w:rsidP="001A1F75">
      <w:pPr>
        <w:jc w:val="center"/>
        <w:rPr>
          <w:b/>
        </w:rPr>
      </w:pPr>
    </w:p>
    <w:p w:rsidR="001A1F75" w:rsidRPr="001A1F75" w:rsidRDefault="001A1F75" w:rsidP="001A1F75"/>
    <w:p w:rsidR="0062309F" w:rsidRPr="006F165B" w:rsidRDefault="0062309F" w:rsidP="00FF4B1C"/>
    <w:p w:rsidR="0062309F" w:rsidRPr="006F165B" w:rsidRDefault="0062309F" w:rsidP="00FF4B1C"/>
    <w:p w:rsidR="0062309F" w:rsidRDefault="0062309F" w:rsidP="001717A0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ОЛОЖЕНИЕ О ПРОТИВОДЕЙСТВИИ КОРУПЦИИ </w:t>
      </w:r>
    </w:p>
    <w:p w:rsidR="001A1F75" w:rsidRDefault="0062309F" w:rsidP="001717A0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</w:t>
      </w:r>
      <w:proofErr w:type="gramStart"/>
      <w:r w:rsidR="001A1F75">
        <w:rPr>
          <w:b/>
          <w:sz w:val="28"/>
          <w:szCs w:val="28"/>
          <w:lang w:val="en-US"/>
        </w:rPr>
        <w:t>A</w:t>
      </w:r>
      <w:proofErr w:type="gramEnd"/>
      <w:r>
        <w:rPr>
          <w:b/>
          <w:sz w:val="28"/>
          <w:szCs w:val="28"/>
        </w:rPr>
        <w:t>ДОУ ДЕТСКИЙ САД «ЧАЙКА»</w:t>
      </w:r>
      <w:r w:rsidR="001A1F75" w:rsidRPr="001A1F75">
        <w:rPr>
          <w:b/>
          <w:sz w:val="28"/>
          <w:szCs w:val="28"/>
        </w:rPr>
        <w:t xml:space="preserve"> </w:t>
      </w:r>
    </w:p>
    <w:p w:rsidR="0062309F" w:rsidRPr="001A1F75" w:rsidRDefault="001A1F75" w:rsidP="001717A0">
      <w:pPr>
        <w:ind w:left="-567" w:firstLine="567"/>
        <w:jc w:val="center"/>
      </w:pPr>
      <w:r>
        <w:rPr>
          <w:b/>
          <w:sz w:val="28"/>
          <w:szCs w:val="28"/>
        </w:rPr>
        <w:t>НИЖНЕТУРИНСКОГО ГОРОДСКОГО ОКРУГА</w:t>
      </w:r>
    </w:p>
    <w:p w:rsidR="0062309F" w:rsidRPr="006F165B" w:rsidRDefault="0062309F" w:rsidP="00FF4B1C"/>
    <w:p w:rsidR="0062309F" w:rsidRPr="006F165B" w:rsidRDefault="0062309F" w:rsidP="00FF4B1C"/>
    <w:p w:rsidR="0062309F" w:rsidRDefault="0062309F" w:rsidP="006365E7">
      <w:pPr>
        <w:shd w:val="clear" w:color="auto" w:fill="FFFFFF"/>
        <w:spacing w:before="100" w:beforeAutospacing="1" w:after="100" w:afterAutospacing="1"/>
        <w:ind w:left="-567" w:right="-284" w:firstLine="567"/>
      </w:pPr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 xml:space="preserve">1.1. Данное Положение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CE2D9E">
          <w:t>2008 г</w:t>
        </w:r>
      </w:smartTag>
      <w:r w:rsidRPr="00CE2D9E">
        <w:t>. № 273-ФЗ «О противодействии коррупции».</w:t>
      </w:r>
      <w:r w:rsidRPr="00CE2D9E"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</w:t>
      </w:r>
      <w:r w:rsidR="001A1F75">
        <w:t>А</w:t>
      </w:r>
      <w:r w:rsidRPr="00CE2D9E">
        <w:t xml:space="preserve">ДОУ детский сад </w:t>
      </w:r>
      <w:r>
        <w:t>«Чайка»</w:t>
      </w:r>
      <w:r w:rsidRPr="00CE2D9E">
        <w:t xml:space="preserve"> </w:t>
      </w:r>
      <w:proofErr w:type="spellStart"/>
      <w:r w:rsidR="001A1F75">
        <w:t>Нижнетуринского</w:t>
      </w:r>
      <w:proofErr w:type="spellEnd"/>
      <w:r w:rsidR="001A1F75">
        <w:t xml:space="preserve"> городского округа </w:t>
      </w:r>
      <w:r w:rsidRPr="00CE2D9E">
        <w:t xml:space="preserve">(далее </w:t>
      </w:r>
      <w:r>
        <w:t>ДОУ</w:t>
      </w:r>
      <w:r w:rsidRPr="00CE2D9E">
        <w:t>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 xml:space="preserve">1.3.1. </w:t>
      </w:r>
      <w:proofErr w:type="gramStart"/>
      <w:r w:rsidRPr="00CE2D9E">
        <w:t>Коррупция это:</w:t>
      </w:r>
      <w:r w:rsidRPr="00CE2D9E"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 w:rsidRPr="00CE2D9E">
        <w:t xml:space="preserve"> физическими лицами;</w:t>
      </w:r>
      <w:r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Pr="00CE2D9E">
        <w:br/>
        <w:t xml:space="preserve">1.3.2. </w:t>
      </w:r>
      <w:proofErr w:type="gramStart"/>
      <w:r w:rsidRPr="00CE2D9E">
        <w:t xml:space="preserve">Противодействие коррупции – действия работников </w:t>
      </w:r>
      <w:r>
        <w:t>ДОУ</w:t>
      </w:r>
      <w:r w:rsidRPr="00CE2D9E">
        <w:t xml:space="preserve"> по противодействию коррупции в пределах их полномочий:</w:t>
      </w:r>
      <w:r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CE2D9E">
        <w:br/>
        <w:t>в) по минимизации и (или) ликвидации последствий коррупционных правонарушений.</w:t>
      </w:r>
      <w:r w:rsidRPr="00CE2D9E">
        <w:br/>
        <w:t>1.4.</w:t>
      </w:r>
      <w:proofErr w:type="gramEnd"/>
      <w:r w:rsidRPr="00CE2D9E">
        <w:t xml:space="preserve"> Основные принципы противодействия коррупции:</w:t>
      </w:r>
      <w:r w:rsidRPr="00CE2D9E">
        <w:br/>
        <w:t>признание, обеспечение и защита основных прав и свобод человека и гражданина;</w:t>
      </w:r>
      <w:r w:rsidRPr="00CE2D9E">
        <w:br/>
        <w:t>законность;</w:t>
      </w:r>
      <w:r w:rsidRPr="00CE2D9E">
        <w:br/>
        <w:t>публичность и открытость деятельности органов управления и самоуправления;</w:t>
      </w:r>
      <w:r w:rsidRPr="00CE2D9E">
        <w:br/>
        <w:t>неотвратимость ответственности за совершение коррупционных правонарушений;</w:t>
      </w:r>
      <w:r w:rsidRPr="00CE2D9E">
        <w:br/>
        <w:t>комплексное использование организационных, информационно-пропагандистских и других мер;</w:t>
      </w:r>
      <w:r w:rsidRPr="00CE2D9E">
        <w:br/>
        <w:t>приоритетное применение мер по предупреждению коррупции.</w:t>
      </w:r>
      <w:r w:rsidRPr="00CE2D9E">
        <w:br/>
      </w:r>
      <w:r w:rsidRPr="003C4E3A">
        <w:rPr>
          <w:b/>
        </w:rPr>
        <w:lastRenderedPageBreak/>
        <w:t>2. Основные меры по профилактике коррупции</w:t>
      </w:r>
      <w:r w:rsidRPr="003C4E3A">
        <w:rPr>
          <w:b/>
        </w:rPr>
        <w:br/>
      </w:r>
      <w:r w:rsidRPr="00CE2D9E">
        <w:t>Профилактика коррупции осуществляется путем применения следующих основных мер:</w:t>
      </w:r>
      <w:r w:rsidRPr="00CE2D9E">
        <w:br/>
        <w:t xml:space="preserve">2.1. Формирование у работников </w:t>
      </w:r>
      <w:r>
        <w:t>ДОУ</w:t>
      </w:r>
      <w:r w:rsidRPr="00CE2D9E">
        <w:t xml:space="preserve"> нетерпимости к коррупционному поведению.</w:t>
      </w:r>
      <w:r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Pr="00CE2D9E">
        <w:br/>
        <w:t xml:space="preserve">2.3. Проведение мониторинга всех локальных актов, издаваемых администрацией </w:t>
      </w:r>
      <w:r>
        <w:t xml:space="preserve">ДОУ </w:t>
      </w:r>
      <w:r w:rsidRPr="00CE2D9E">
        <w:t xml:space="preserve"> на предмет соответствия действующему законодательству.</w:t>
      </w:r>
      <w:r w:rsidRPr="00CE2D9E">
        <w:br/>
        <w:t xml:space="preserve">2.4. Проведение мероприятий по разъяснению работникам </w:t>
      </w:r>
      <w:r>
        <w:t xml:space="preserve">ДОУ </w:t>
      </w:r>
      <w:r w:rsidRPr="00CE2D9E">
        <w:t>и родителям (законным представителям) воспитанников законодательства в сфере противодействия коррупции.</w:t>
      </w:r>
      <w:r w:rsidRPr="00CE2D9E">
        <w:br/>
      </w:r>
      <w:r w:rsidRPr="003C4E3A">
        <w:rPr>
          <w:b/>
        </w:rPr>
        <w:t>3. Основные направл</w:t>
      </w:r>
      <w:r>
        <w:rPr>
          <w:b/>
        </w:rPr>
        <w:t xml:space="preserve">ения по повышению эффективности </w:t>
      </w:r>
      <w:r w:rsidRPr="003C4E3A">
        <w:rPr>
          <w:b/>
        </w:rPr>
        <w:t>противодействия</w:t>
      </w:r>
      <w:r w:rsidRPr="00CE2D9E">
        <w:t xml:space="preserve"> </w:t>
      </w:r>
      <w:r w:rsidRPr="006365E7">
        <w:rPr>
          <w:b/>
        </w:rPr>
        <w:t>коррупции</w:t>
      </w:r>
      <w:r w:rsidRPr="006365E7">
        <w:rPr>
          <w:b/>
        </w:rPr>
        <w:br/>
      </w:r>
      <w:r w:rsidRPr="00CE2D9E"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CE2D9E">
        <w:br/>
        <w:t xml:space="preserve">3.3. Конкретизация полномочий педагогических, административных работников и вспомогательного персонала </w:t>
      </w:r>
      <w:r>
        <w:t>ДОУ</w:t>
      </w:r>
      <w:r w:rsidRPr="00CE2D9E">
        <w:t>, отраженных в должностных инструкциях.</w:t>
      </w:r>
      <w:r w:rsidRPr="00CE2D9E">
        <w:br/>
        <w:t xml:space="preserve">3.4. Ознакомление под роспись работников </w:t>
      </w:r>
      <w:r>
        <w:t xml:space="preserve">ДОУ </w:t>
      </w:r>
      <w:r w:rsidRPr="00CE2D9E">
        <w:t xml:space="preserve">с «Положением о противодействии коррупции», «Кодексом этики и служебного поведения работников» и «Планом мероприятий по противодействию коррупции в </w:t>
      </w:r>
      <w:r>
        <w:t>ДОУ</w:t>
      </w:r>
      <w:r w:rsidRPr="00CE2D9E">
        <w:t>».</w:t>
      </w:r>
      <w:r w:rsidRPr="00CE2D9E">
        <w:br/>
        <w:t xml:space="preserve">3.5. Создание условий для уведомления родителей (законных представителей) воспитанников, администрации </w:t>
      </w:r>
      <w:r>
        <w:t>ДОУ</w:t>
      </w:r>
      <w:r w:rsidRPr="00CE2D9E">
        <w:t xml:space="preserve">, работников обо всех случаях коррупционных действий в </w:t>
      </w:r>
      <w:r>
        <w:t>ДОУ</w:t>
      </w:r>
      <w:r w:rsidRPr="00CE2D9E">
        <w:t>.</w:t>
      </w:r>
      <w:r w:rsidRPr="00CE2D9E">
        <w:br/>
      </w:r>
      <w:r w:rsidRPr="003C4E3A">
        <w:rPr>
          <w:b/>
        </w:rPr>
        <w:t>4. Организационные основы противодействия коррупции</w:t>
      </w:r>
      <w:r w:rsidRPr="003C4E3A">
        <w:rPr>
          <w:b/>
        </w:rPr>
        <w:br/>
      </w:r>
      <w:r w:rsidRPr="003C4E3A">
        <w:t>4.1. Общее руководство мероприятиями, направленными на противодействие коррупции,</w:t>
      </w:r>
      <w:r w:rsidRPr="00CE2D9E">
        <w:t xml:space="preserve"> осуществляют:</w:t>
      </w:r>
      <w:r w:rsidRPr="00CE2D9E">
        <w:br/>
        <w:t>работники администрации;</w:t>
      </w:r>
      <w:r w:rsidRPr="00CE2D9E">
        <w:br/>
        <w:t xml:space="preserve">должностное лицо, ответственное за профилактику коррупционных правонарушений в </w:t>
      </w:r>
      <w:r>
        <w:t>ДОУ</w:t>
      </w:r>
      <w:r w:rsidRPr="00CE2D9E">
        <w:t>.</w:t>
      </w:r>
      <w:r w:rsidRPr="00CE2D9E">
        <w:br/>
        <w:t xml:space="preserve">4.2. Должностное лицо, ответственное за профилактику коррупционных правонарушений в </w:t>
      </w:r>
      <w:r>
        <w:t>ДОУ</w:t>
      </w:r>
      <w:r w:rsidRPr="00CE2D9E">
        <w:t xml:space="preserve"> назначается приказом заведующего ежегодно.</w:t>
      </w:r>
      <w:r w:rsidRPr="00CE2D9E">
        <w:br/>
        <w:t xml:space="preserve">4.3. </w:t>
      </w:r>
      <w:proofErr w:type="gramStart"/>
      <w:r w:rsidRPr="00CE2D9E">
        <w:t xml:space="preserve">Должностное лицо, ответственное за профилактику коррупционных правонарушений в </w:t>
      </w:r>
      <w:r>
        <w:t>ДОУ</w:t>
      </w:r>
      <w:r w:rsidRPr="00CE2D9E">
        <w:t>:</w:t>
      </w:r>
      <w:r w:rsidRPr="00CE2D9E">
        <w:br/>
        <w:t>разрабатывает и формирует план работы на текущий учебный год;</w:t>
      </w:r>
      <w:r w:rsidRPr="00CE2D9E">
        <w:br/>
        <w:t>по вопросам, относящимся к своей компетенции, в установленном порядке запрашивает информацию;</w:t>
      </w:r>
      <w:r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CE2D9E">
        <w:br/>
        <w:t>контролирует деятельность администрации ДОУ в области противодействия коррупции;</w:t>
      </w:r>
      <w:proofErr w:type="gramEnd"/>
      <w:r w:rsidRPr="00CE2D9E">
        <w:br/>
      </w:r>
      <w:proofErr w:type="gramStart"/>
      <w:r w:rsidRPr="00CE2D9E">
        <w:t xml:space="preserve">информирует о результатах работы заведующего </w:t>
      </w:r>
      <w:r>
        <w:t>ДОУ</w:t>
      </w:r>
      <w:r w:rsidRPr="00CE2D9E">
        <w:t>;</w:t>
      </w:r>
      <w:r w:rsidRPr="00CE2D9E">
        <w:br/>
        <w:t xml:space="preserve">осуществляет противодействие коррупции в </w:t>
      </w:r>
      <w:r>
        <w:t xml:space="preserve">ДОУ в пределах своих полномочий; </w:t>
      </w:r>
      <w:r w:rsidRPr="00CE2D9E">
        <w:t>реализует меры, направленные на профилактику коррупции;</w:t>
      </w:r>
      <w:r w:rsidRPr="00CE2D9E">
        <w:br/>
        <w:t xml:space="preserve">вырабатывает механизмы защиты от проникновения коррупции в </w:t>
      </w:r>
      <w:r>
        <w:t>ДОУ</w:t>
      </w:r>
      <w:r w:rsidRPr="00CE2D9E">
        <w:t>;</w:t>
      </w:r>
      <w:r w:rsidRPr="00CE2D9E">
        <w:br/>
        <w:t xml:space="preserve">осуществляет антикоррупционную пропаганду и воспитание всех участников образовательного процесса в </w:t>
      </w:r>
      <w:r>
        <w:t>ДОУ</w:t>
      </w:r>
      <w:r w:rsidRPr="00CE2D9E">
        <w:t>;</w:t>
      </w:r>
      <w:r w:rsidRPr="00CE2D9E">
        <w:br/>
        <w:t>осуществляет анализ обращений родителей (законных</w:t>
      </w:r>
      <w:r>
        <w:t xml:space="preserve"> представителей) воспитанников, </w:t>
      </w:r>
      <w:r w:rsidRPr="00CE2D9E">
        <w:t xml:space="preserve">работников </w:t>
      </w:r>
      <w:r>
        <w:t>ДОУ</w:t>
      </w:r>
      <w:r w:rsidRPr="00CE2D9E">
        <w:t xml:space="preserve"> о фактах коррупционных проявлений должностными лицами;</w:t>
      </w:r>
      <w:proofErr w:type="gramEnd"/>
      <w:r w:rsidRPr="00CE2D9E">
        <w:br/>
        <w:t xml:space="preserve">проводит проверки локальных актов </w:t>
      </w:r>
      <w:r>
        <w:t>ДОУ</w:t>
      </w:r>
      <w:r w:rsidRPr="00CE2D9E">
        <w:t xml:space="preserve"> на соответствие действующему законодательству;</w:t>
      </w:r>
      <w:r>
        <w:t xml:space="preserve"> </w:t>
      </w:r>
      <w:r w:rsidRPr="00CE2D9E">
        <w:br/>
        <w:t>проверяет выполнение работниками своих должностных обязанностей;</w:t>
      </w:r>
      <w:r w:rsidRPr="00CE2D9E">
        <w:br/>
        <w:t xml:space="preserve">разрабатывает на основании проведенных проверок рекомендации, направленные на улучшение антикоррупционной деятельности в </w:t>
      </w:r>
      <w:r>
        <w:t>ДОУ</w:t>
      </w:r>
      <w:r w:rsidRPr="00CE2D9E">
        <w:t>;</w:t>
      </w:r>
      <w:r w:rsidRPr="00CE2D9E">
        <w:br/>
        <w:t>организует работу по устранению негативных последствий коррупционных проявлений;</w:t>
      </w:r>
      <w:r w:rsidRPr="00CE2D9E">
        <w:br/>
        <w:t xml:space="preserve">выявляет причины коррупции, разрабатывает и направляет заведующему </w:t>
      </w:r>
      <w:r>
        <w:t>ДОУ</w:t>
      </w:r>
      <w:r w:rsidRPr="00CE2D9E">
        <w:t xml:space="preserve"> рекомендации по устранению причин коррупции;</w:t>
      </w:r>
      <w:r w:rsidRPr="00CE2D9E">
        <w:br/>
        <w:t xml:space="preserve">взаимодействует с органами самоуправления, муниципальными и общественными комиссиями по </w:t>
      </w:r>
      <w:r w:rsidRPr="00CE2D9E">
        <w:lastRenderedPageBreak/>
        <w:t>вопросам противодействия коррупции, а также с гражданами и институтами гражданского общества;</w:t>
      </w:r>
      <w:r w:rsidRPr="00CE2D9E">
        <w:br/>
        <w:t>осуществляет противодействие коррупции в пределах своих полномочий:</w:t>
      </w:r>
      <w:r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CE2D9E">
        <w:br/>
      </w:r>
      <w:r w:rsidRPr="003C4E3A">
        <w:rPr>
          <w:b/>
        </w:rPr>
        <w:t>5. Ответственность физическ</w:t>
      </w:r>
      <w:r>
        <w:rPr>
          <w:b/>
        </w:rPr>
        <w:t xml:space="preserve">их и юридических лиц </w:t>
      </w:r>
      <w:r w:rsidRPr="003C4E3A">
        <w:rPr>
          <w:b/>
        </w:rPr>
        <w:t>за коррупционные правонарушения</w:t>
      </w:r>
      <w:r w:rsidRPr="003C4E3A">
        <w:rPr>
          <w:b/>
        </w:rPr>
        <w:br/>
      </w:r>
      <w:r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CE2D9E">
        <w:br/>
        <w:t xml:space="preserve">5.2. Заведующий </w:t>
      </w:r>
      <w:r>
        <w:t>ДОУ</w:t>
      </w:r>
      <w:r w:rsidRPr="00CE2D9E">
        <w:t>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CE2D9E">
        <w:br/>
        <w:t>5.3. В случае</w:t>
      </w:r>
      <w:proofErr w:type="gramStart"/>
      <w:r w:rsidRPr="00CE2D9E">
        <w:t>,</w:t>
      </w:r>
      <w:proofErr w:type="gramEnd"/>
      <w:r w:rsidRPr="00CE2D9E"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62309F" w:rsidRPr="00CE2D9E" w:rsidRDefault="0062309F" w:rsidP="001717A0">
      <w:pPr>
        <w:shd w:val="clear" w:color="auto" w:fill="FFFFFF"/>
        <w:spacing w:before="100" w:beforeAutospacing="1" w:after="100" w:afterAutospacing="1"/>
      </w:pPr>
    </w:p>
    <w:p w:rsidR="0062309F" w:rsidRPr="006F165B" w:rsidRDefault="0062309F" w:rsidP="001717A0"/>
    <w:p w:rsidR="0062309F" w:rsidRPr="006F165B" w:rsidRDefault="0062309F" w:rsidP="001717A0"/>
    <w:p w:rsidR="0062309F" w:rsidRPr="006F165B" w:rsidRDefault="0062309F" w:rsidP="001717A0"/>
    <w:p w:rsidR="0062309F" w:rsidRPr="006F165B" w:rsidRDefault="0062309F" w:rsidP="001717A0"/>
    <w:p w:rsidR="0062309F" w:rsidRDefault="0062309F" w:rsidP="001717A0"/>
    <w:p w:rsidR="0062309F" w:rsidRDefault="0062309F" w:rsidP="001717A0"/>
    <w:p w:rsidR="0062309F" w:rsidRDefault="0062309F" w:rsidP="001717A0"/>
    <w:p w:rsidR="0062309F" w:rsidRDefault="0062309F" w:rsidP="001717A0"/>
    <w:p w:rsidR="0062309F" w:rsidRDefault="0062309F" w:rsidP="001717A0"/>
    <w:p w:rsidR="0062309F" w:rsidRDefault="0062309F" w:rsidP="00FF4B1C">
      <w:pPr>
        <w:jc w:val="center"/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FF4B1C">
      <w:pPr>
        <w:jc w:val="center"/>
        <w:rPr>
          <w:b/>
          <w:bCs/>
          <w:sz w:val="28"/>
          <w:szCs w:val="28"/>
        </w:rPr>
      </w:pPr>
    </w:p>
    <w:p w:rsidR="0062309F" w:rsidRDefault="0062309F" w:rsidP="00B35D7B">
      <w:pPr>
        <w:rPr>
          <w:b/>
          <w:bCs/>
          <w:sz w:val="28"/>
          <w:szCs w:val="28"/>
        </w:rPr>
      </w:pPr>
    </w:p>
    <w:sectPr w:rsidR="0062309F" w:rsidSect="000178B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16121"/>
    <w:multiLevelType w:val="hybridMultilevel"/>
    <w:tmpl w:val="A2F655BA"/>
    <w:lvl w:ilvl="0" w:tplc="C8588EB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351578D"/>
    <w:multiLevelType w:val="hybridMultilevel"/>
    <w:tmpl w:val="4B7C2452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>
    <w:nsid w:val="50D1207A"/>
    <w:multiLevelType w:val="hybridMultilevel"/>
    <w:tmpl w:val="11C29A72"/>
    <w:lvl w:ilvl="0" w:tplc="C49AF1F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05615"/>
    <w:multiLevelType w:val="multilevel"/>
    <w:tmpl w:val="4762CB52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-117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cs="Times New Roman" w:hint="default"/>
        <w:b w:val="0"/>
      </w:rPr>
    </w:lvl>
  </w:abstractNum>
  <w:abstractNum w:abstractNumId="11">
    <w:nsid w:val="5BA04A3F"/>
    <w:multiLevelType w:val="hybridMultilevel"/>
    <w:tmpl w:val="F5AC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06F87"/>
    <w:rsid w:val="000178BA"/>
    <w:rsid w:val="00073698"/>
    <w:rsid w:val="000822F7"/>
    <w:rsid w:val="001573A7"/>
    <w:rsid w:val="001717A0"/>
    <w:rsid w:val="001736D3"/>
    <w:rsid w:val="001A1F75"/>
    <w:rsid w:val="001D36C2"/>
    <w:rsid w:val="00223B6C"/>
    <w:rsid w:val="003249E3"/>
    <w:rsid w:val="00334B5F"/>
    <w:rsid w:val="0038291A"/>
    <w:rsid w:val="003C4E3A"/>
    <w:rsid w:val="003C5EA7"/>
    <w:rsid w:val="003E0890"/>
    <w:rsid w:val="00440217"/>
    <w:rsid w:val="00447705"/>
    <w:rsid w:val="00450B84"/>
    <w:rsid w:val="00526EF1"/>
    <w:rsid w:val="005B6B05"/>
    <w:rsid w:val="0062309F"/>
    <w:rsid w:val="006365E7"/>
    <w:rsid w:val="006664DF"/>
    <w:rsid w:val="00677906"/>
    <w:rsid w:val="006C0F2B"/>
    <w:rsid w:val="006F165B"/>
    <w:rsid w:val="007021EF"/>
    <w:rsid w:val="0075736A"/>
    <w:rsid w:val="00764420"/>
    <w:rsid w:val="008559D9"/>
    <w:rsid w:val="008E736B"/>
    <w:rsid w:val="00961120"/>
    <w:rsid w:val="00975E56"/>
    <w:rsid w:val="009E5F74"/>
    <w:rsid w:val="00A01502"/>
    <w:rsid w:val="00A65AD6"/>
    <w:rsid w:val="00AA4F48"/>
    <w:rsid w:val="00AE0580"/>
    <w:rsid w:val="00B14B8B"/>
    <w:rsid w:val="00B35D7B"/>
    <w:rsid w:val="00B95B05"/>
    <w:rsid w:val="00BA779A"/>
    <w:rsid w:val="00BC03E9"/>
    <w:rsid w:val="00BD3CE7"/>
    <w:rsid w:val="00BD484D"/>
    <w:rsid w:val="00BE018A"/>
    <w:rsid w:val="00BF3B29"/>
    <w:rsid w:val="00C44A6E"/>
    <w:rsid w:val="00C51A8C"/>
    <w:rsid w:val="00C576FB"/>
    <w:rsid w:val="00CE2D9E"/>
    <w:rsid w:val="00CE41DE"/>
    <w:rsid w:val="00D023A3"/>
    <w:rsid w:val="00D210CB"/>
    <w:rsid w:val="00D4118F"/>
    <w:rsid w:val="00D55BC2"/>
    <w:rsid w:val="00DB2244"/>
    <w:rsid w:val="00E8088E"/>
    <w:rsid w:val="00E93D16"/>
    <w:rsid w:val="00ED519B"/>
    <w:rsid w:val="00F14A5C"/>
    <w:rsid w:val="00F379AD"/>
    <w:rsid w:val="00F44BBC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basedOn w:val="a0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lang w:eastAsia="en-US"/>
    </w:rPr>
  </w:style>
  <w:style w:type="table" w:styleId="a9">
    <w:name w:val="Table Grid"/>
    <w:basedOn w:val="a1"/>
    <w:uiPriority w:val="99"/>
    <w:rsid w:val="00DB224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93D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D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basedOn w:val="a0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lang w:eastAsia="en-US"/>
    </w:rPr>
  </w:style>
  <w:style w:type="table" w:styleId="a9">
    <w:name w:val="Table Grid"/>
    <w:basedOn w:val="a1"/>
    <w:uiPriority w:val="99"/>
    <w:rsid w:val="00DB224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93D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D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cp:lastPrinted>2021-12-14T13:43:00Z</cp:lastPrinted>
  <dcterms:created xsi:type="dcterms:W3CDTF">2021-12-14T13:32:00Z</dcterms:created>
  <dcterms:modified xsi:type="dcterms:W3CDTF">2021-12-14T13:52:00Z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  <property fmtid="{D5CDD505-2E9C-101B-9397-08002B2CF9AE}" pid="4" name="_dlc_DocId">
    <vt:lpwstr>S5QAU4VNKZPS-791-12</vt:lpwstr>
  </property>
  <property fmtid="{D5CDD505-2E9C-101B-9397-08002B2CF9AE}" pid="5" name="_dlc_DocIdUrl">
    <vt:lpwstr>http://www.koipkro.kostroma.ru/Buy/ogon/_layouts/15/DocIdRedir.aspx?ID=S5QAU4VNKZPS-791-12, S5QAU4VNKZPS-791-12</vt:lpwstr>
  </property>
</Properties>
</file>