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3C" w:rsidRPr="00DD193C" w:rsidRDefault="00DD193C" w:rsidP="00F15476">
      <w:pPr>
        <w:shd w:val="clear" w:color="auto" w:fill="FFFFFF"/>
        <w:spacing w:line="243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</w:pPr>
      <w:r w:rsidRPr="00DD193C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>Рекомендации родителям «Лето и дорога»</w:t>
      </w:r>
    </w:p>
    <w:p w:rsidR="00F15476" w:rsidRDefault="00F15476" w:rsidP="00DD193C">
      <w:pPr>
        <w:shd w:val="clear" w:color="auto" w:fill="FFFFFF"/>
        <w:spacing w:after="101" w:line="223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F15476" w:rsidRDefault="00F15476" w:rsidP="00F15476">
      <w:pPr>
        <w:shd w:val="clear" w:color="auto" w:fill="FFFFFF"/>
        <w:spacing w:after="101" w:line="223" w:lineRule="atLeast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15476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drawing>
          <wp:inline distT="0" distB="0" distL="0" distR="0">
            <wp:extent cx="2417687" cy="2417687"/>
            <wp:effectExtent l="19050" t="0" r="1663" b="0"/>
            <wp:docPr id="4" name="Рисунок 2" descr="deti_na_dorogah_-_povyshennoe_vnimanie.jpg">
              <a:hlinkClick xmlns:a="http://schemas.openxmlformats.org/drawingml/2006/main" r:id="rId5" tooltip="&quot;deti_na_dorogah_-_povyshennoe_vnimani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i_na_dorogah_-_povyshennoe_vnimanie.jpg">
                      <a:hlinkClick r:id="rId5" tooltip="&quot;deti_na_dorogah_-_povyshennoe_vnimani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35" cy="241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76" w:rsidRDefault="00F15476" w:rsidP="00DD193C">
      <w:pPr>
        <w:shd w:val="clear" w:color="auto" w:fill="FFFFFF"/>
        <w:spacing w:after="101" w:line="223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DD193C" w:rsidRPr="00DD193C" w:rsidRDefault="00F15476" w:rsidP="00DD193C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  </w:t>
      </w:r>
      <w:r w:rsidR="00DD193C"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Лето – это самая беззаботная пора для детворы, но это и самый </w:t>
      </w:r>
      <w:proofErr w:type="spellStart"/>
      <w:r w:rsidR="00DD193C"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травмоопасный</w:t>
      </w:r>
      <w:proofErr w:type="spellEnd"/>
      <w:r w:rsidR="00DD193C"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период. Катание на велосипедах, роликовых коньках, прогулки на свежем воздухе доставляют ребятам массу удовольствия. Однако, юные пешеходы и велосипедисты, оставшись без внимания старших, часто получают увечья на дорогах.</w:t>
      </w:r>
    </w:p>
    <w:p w:rsidR="00DD193C" w:rsidRPr="00DD193C" w:rsidRDefault="00F15476" w:rsidP="00DD193C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Мы живем в городе, где </w:t>
      </w:r>
      <w:r w:rsidR="00DD193C"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интенсивный поток транспортных средств, поэтому прочные знания Правил дорожного движения должны стать неотъемлемой частью повседневной жизни.</w:t>
      </w:r>
    </w:p>
    <w:p w:rsidR="00DD193C" w:rsidRPr="00DD193C" w:rsidRDefault="00DD193C" w:rsidP="00DD193C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Для того</w:t>
      </w:r>
      <w:proofErr w:type="gramStart"/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</w:t>
      </w:r>
      <w:proofErr w:type="gramEnd"/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чтобы вы всегда были спокойны за своего ребенка, и он чувствовал себя уверенно на дороге, советуем Вам:</w:t>
      </w:r>
    </w:p>
    <w:p w:rsidR="00DD193C" w:rsidRPr="00DD193C" w:rsidRDefault="00DD193C" w:rsidP="00DD193C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напоминайте основные Правила дорожного движения своему ребенку каждый день;</w:t>
      </w:r>
    </w:p>
    <w:p w:rsidR="00DD193C" w:rsidRPr="00DD193C" w:rsidRDefault="00DD193C" w:rsidP="00DD193C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никогда в присутствии ребенка не нарушайте Правила движения;</w:t>
      </w:r>
    </w:p>
    <w:p w:rsidR="00DD193C" w:rsidRPr="00DD193C" w:rsidRDefault="00DD193C" w:rsidP="00DD193C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при переходе проезжей части держите ребенка за руку;</w:t>
      </w:r>
    </w:p>
    <w:p w:rsidR="00DD193C" w:rsidRPr="00DD193C" w:rsidRDefault="00DD193C" w:rsidP="00DD193C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DD193C" w:rsidRPr="00DD193C" w:rsidRDefault="00DD193C" w:rsidP="00DD193C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учите его переходить проезжую часть только по пешеходным дорожкам, на зеленый сигнал светофора;</w:t>
      </w:r>
    </w:p>
    <w:p w:rsidR="00DD193C" w:rsidRPr="00DD193C" w:rsidRDefault="00DD193C" w:rsidP="00DD193C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не позволяйте своему ребенку играть на дороге.</w:t>
      </w:r>
    </w:p>
    <w:p w:rsidR="00DD193C" w:rsidRPr="00DD193C" w:rsidRDefault="00F15476" w:rsidP="00F15476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  </w:t>
      </w:r>
      <w:r w:rsidR="00DD193C"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Предложенные ниже рекомендации рассматривают</w:t>
      </w:r>
    </w:p>
    <w:p w:rsidR="00DD193C" w:rsidRPr="00DD193C" w:rsidRDefault="00DD193C" w:rsidP="00F15476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типичные дорожные ситуации, на которые необходимо постоянно обращать внимание детей.</w:t>
      </w:r>
    </w:p>
    <w:p w:rsidR="00DD193C" w:rsidRPr="00DD193C" w:rsidRDefault="00DD193C" w:rsidP="00DD193C">
      <w:pPr>
        <w:shd w:val="clear" w:color="auto" w:fill="FFFFFF"/>
        <w:spacing w:after="0" w:line="223" w:lineRule="atLeast"/>
        <w:jc w:val="center"/>
        <w:rPr>
          <w:rFonts w:ascii="Times New Roman" w:eastAsia="Times New Roman" w:hAnsi="Times New Roman" w:cs="Times New Roman"/>
          <w:b/>
          <w:color w:val="C00000"/>
          <w:sz w:val="14"/>
          <w:szCs w:val="14"/>
          <w:lang w:eastAsia="ru-RU"/>
        </w:rPr>
      </w:pPr>
      <w:r w:rsidRPr="00F15476">
        <w:rPr>
          <w:rFonts w:ascii="Times New Roman" w:eastAsia="Times New Roman" w:hAnsi="Times New Roman" w:cs="Times New Roman"/>
          <w:b/>
          <w:i/>
          <w:iCs/>
          <w:color w:val="C00000"/>
          <w:sz w:val="36"/>
          <w:lang w:eastAsia="ru-RU"/>
        </w:rPr>
        <w:t>Главная опасность — стоящий автомобиль!</w:t>
      </w:r>
      <w:r w:rsidRPr="00F15476">
        <w:rPr>
          <w:rFonts w:ascii="Tahoma" w:eastAsia="Times New Roman" w:hAnsi="Tahoma" w:cs="Tahoma"/>
          <w:b/>
          <w:noProof/>
          <w:color w:val="C00000"/>
          <w:sz w:val="14"/>
          <w:szCs w:val="14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93C" w:rsidRPr="00DD193C" w:rsidRDefault="00DD193C" w:rsidP="00DD193C">
      <w:pPr>
        <w:shd w:val="clear" w:color="auto" w:fill="FFFFFF"/>
        <w:spacing w:after="0" w:line="223" w:lineRule="atLeast"/>
        <w:jc w:val="center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F15476" w:rsidRDefault="00F15476" w:rsidP="00DD193C">
      <w:pPr>
        <w:shd w:val="clear" w:color="auto" w:fill="FFFFFF"/>
        <w:spacing w:after="0" w:line="223" w:lineRule="atLeast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36"/>
          <w:lang w:eastAsia="ru-RU"/>
        </w:rPr>
      </w:pPr>
    </w:p>
    <w:p w:rsidR="00DD193C" w:rsidRPr="00DD193C" w:rsidRDefault="00DD193C" w:rsidP="00DD193C">
      <w:pPr>
        <w:shd w:val="clear" w:color="auto" w:fill="FFFFFF"/>
        <w:spacing w:after="0" w:line="223" w:lineRule="atLeast"/>
        <w:jc w:val="center"/>
        <w:rPr>
          <w:rFonts w:ascii="Times New Roman" w:eastAsia="Times New Roman" w:hAnsi="Times New Roman" w:cs="Times New Roman"/>
          <w:b/>
          <w:color w:val="C00000"/>
          <w:sz w:val="14"/>
          <w:szCs w:val="14"/>
          <w:lang w:eastAsia="ru-RU"/>
        </w:rPr>
      </w:pPr>
      <w:r w:rsidRPr="00F15476">
        <w:rPr>
          <w:rFonts w:ascii="Times New Roman" w:eastAsia="Times New Roman" w:hAnsi="Times New Roman" w:cs="Times New Roman"/>
          <w:b/>
          <w:i/>
          <w:iCs/>
          <w:color w:val="C00000"/>
          <w:sz w:val="36"/>
          <w:lang w:eastAsia="ru-RU"/>
        </w:rPr>
        <w:lastRenderedPageBreak/>
        <w:t>Умейте предвидеть скрытую опасность!</w:t>
      </w:r>
    </w:p>
    <w:p w:rsidR="00DD193C" w:rsidRPr="00DD193C" w:rsidRDefault="00DD193C" w:rsidP="00F15476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DD193C" w:rsidRPr="00DD193C" w:rsidRDefault="00DD193C" w:rsidP="00F15476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Машина приближается медленно, и все же надо пропустить ее.</w:t>
      </w:r>
      <w:r w:rsidR="00F154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 </w:t>
      </w: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DD193C" w:rsidRPr="00DD193C" w:rsidRDefault="00DD193C" w:rsidP="00DD193C">
      <w:pPr>
        <w:shd w:val="clear" w:color="auto" w:fill="FFFFFF"/>
        <w:spacing w:after="0" w:line="223" w:lineRule="atLeast"/>
        <w:jc w:val="center"/>
        <w:rPr>
          <w:rFonts w:ascii="Times New Roman" w:eastAsia="Times New Roman" w:hAnsi="Times New Roman" w:cs="Times New Roman"/>
          <w:b/>
          <w:color w:val="C00000"/>
          <w:sz w:val="14"/>
          <w:szCs w:val="14"/>
          <w:lang w:eastAsia="ru-RU"/>
        </w:rPr>
      </w:pPr>
      <w:r w:rsidRPr="00F15476">
        <w:rPr>
          <w:rFonts w:ascii="Times New Roman" w:eastAsia="Times New Roman" w:hAnsi="Times New Roman" w:cs="Times New Roman"/>
          <w:b/>
          <w:i/>
          <w:iCs/>
          <w:color w:val="C00000"/>
          <w:sz w:val="36"/>
          <w:lang w:eastAsia="ru-RU"/>
        </w:rPr>
        <w:t>И у светофора можно встретить опасность.</w:t>
      </w:r>
    </w:p>
    <w:p w:rsidR="00DD193C" w:rsidRPr="00DD193C" w:rsidRDefault="00DD193C" w:rsidP="00DD193C">
      <w:pPr>
        <w:shd w:val="clear" w:color="auto" w:fill="FFFFFF"/>
        <w:spacing w:after="101" w:line="223" w:lineRule="atLeast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  <w:r w:rsidRPr="00DD193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DD193C" w:rsidRPr="00DD193C" w:rsidRDefault="00DD193C" w:rsidP="00DD193C">
      <w:pPr>
        <w:shd w:val="clear" w:color="auto" w:fill="FFFFFF"/>
        <w:spacing w:after="0" w:line="223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DD193C" w:rsidRPr="00DD193C" w:rsidRDefault="00F15476" w:rsidP="00F15476">
      <w:pPr>
        <w:shd w:val="clear" w:color="auto" w:fill="FFFFFF"/>
        <w:spacing w:after="0" w:line="223" w:lineRule="atLeast"/>
        <w:ind w:left="71" w:right="61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1636395</wp:posOffset>
            </wp:positionH>
            <wp:positionV relativeFrom="paragraph">
              <wp:posOffset>79375</wp:posOffset>
            </wp:positionV>
            <wp:extent cx="2388870" cy="2382520"/>
            <wp:effectExtent l="19050" t="0" r="0" b="0"/>
            <wp:wrapThrough wrapText="bothSides">
              <wp:wrapPolygon edited="0">
                <wp:start x="-172" y="0"/>
                <wp:lineTo x="-172" y="21416"/>
                <wp:lineTo x="21531" y="21416"/>
                <wp:lineTo x="21531" y="0"/>
                <wp:lineTo x="-172" y="0"/>
              </wp:wrapPolygon>
            </wp:wrapThrough>
            <wp:docPr id="3" name="Рисунок 3" descr="Leto-idet-gulyat-zovet.jpg">
              <a:hlinkClick xmlns:a="http://schemas.openxmlformats.org/drawingml/2006/main" r:id="rId9" tooltip="&quot;Leto-idet-gulyat-zovet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o-idet-gulyat-zovet.jpg">
                      <a:hlinkClick r:id="rId9" tooltip="&quot;Leto-idet-gulyat-zovet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93C" w:rsidRPr="00DD193C" w:rsidRDefault="00DD193C" w:rsidP="00DD193C">
      <w:pPr>
        <w:shd w:val="clear" w:color="auto" w:fill="FFFFFF"/>
        <w:spacing w:after="0" w:line="223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DD193C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DD193C" w:rsidRPr="00DD193C" w:rsidRDefault="00DD193C" w:rsidP="00F15476">
      <w:pPr>
        <w:shd w:val="clear" w:color="auto" w:fill="FFFFFF"/>
        <w:spacing w:after="0" w:line="223" w:lineRule="atLeast"/>
        <w:ind w:left="71" w:right="61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301863" w:rsidRDefault="00301863"/>
    <w:sectPr w:rsidR="00301863" w:rsidSect="00F1547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C2909"/>
    <w:multiLevelType w:val="multilevel"/>
    <w:tmpl w:val="DCB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D193C"/>
    <w:rsid w:val="00301863"/>
    <w:rsid w:val="00DD193C"/>
    <w:rsid w:val="00F1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63"/>
  </w:style>
  <w:style w:type="paragraph" w:styleId="1">
    <w:name w:val="heading 1"/>
    <w:basedOn w:val="a"/>
    <w:link w:val="10"/>
    <w:uiPriority w:val="9"/>
    <w:qFormat/>
    <w:rsid w:val="00DD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9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193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D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4491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20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293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18lsy.tvoysadik.ru/upload/ts18lsy_new/images/big/fd/5e/fd5e971e41095b1e1ab86be18f0e40a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18lsy.tvoysadik.ru/upload/ts18lsy_new/images/big/ba/5f/ba5fe88c8e4c2a334b7c5cab28cb656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2020-06-18T03:30:00Z</dcterms:created>
  <dcterms:modified xsi:type="dcterms:W3CDTF">2020-06-18T04:38:00Z</dcterms:modified>
</cp:coreProperties>
</file>