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6C" w:rsidRPr="00C1436C" w:rsidRDefault="00C1436C" w:rsidP="00C1436C">
      <w:pPr>
        <w:shd w:val="clear" w:color="auto" w:fill="FFFFFF"/>
        <w:spacing w:after="0"/>
        <w:ind w:firstLine="709"/>
        <w:jc w:val="center"/>
        <w:rPr>
          <w:rFonts w:ascii="Times New Roman" w:eastAsia="Times New Roman" w:hAnsi="Times New Roman" w:cs="Times New Roman"/>
          <w:b/>
          <w:color w:val="111111"/>
          <w:sz w:val="40"/>
          <w:szCs w:val="28"/>
          <w:lang w:eastAsia="ru-RU"/>
        </w:rPr>
      </w:pPr>
      <w:r w:rsidRPr="00C1436C">
        <w:rPr>
          <w:rFonts w:ascii="Times New Roman" w:eastAsia="Times New Roman" w:hAnsi="Times New Roman" w:cs="Times New Roman"/>
          <w:b/>
          <w:color w:val="111111"/>
          <w:sz w:val="40"/>
          <w:szCs w:val="28"/>
          <w:lang w:eastAsia="ru-RU"/>
        </w:rPr>
        <w:t>«Обзор изменений законодательства о противодействии коррупции в 2020 году»</w:t>
      </w:r>
    </w:p>
    <w:p w:rsid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Генпрокуратура будет проводить проверки исполнения законодательных актов. Вместе с Минтруда должны подготавливаться доклады о конфликтах интересов и их урегулирования. Выполнение внутригосударственных мер станет основой для проведения Евразийского форума, посвященного антикоррупционной деятельности.</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Внедрение единообразия в применении мер, направленных на предупреждение конфликтов интересов, повышение эффективности исполнения антикоррупционного законодательства.</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Оптимизация структуры требований, запретов, позволяющих бороться с коррупцией.</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 xml:space="preserve">Осуществление контроля над </w:t>
      </w:r>
      <w:proofErr w:type="spellStart"/>
      <w:r w:rsidRPr="00C1436C">
        <w:rPr>
          <w:rFonts w:ascii="Times New Roman" w:eastAsia="Times New Roman" w:hAnsi="Times New Roman" w:cs="Times New Roman"/>
          <w:color w:val="111111"/>
          <w:sz w:val="28"/>
          <w:szCs w:val="28"/>
          <w:lang w:eastAsia="ru-RU"/>
        </w:rPr>
        <w:t>госзакупками</w:t>
      </w:r>
      <w:proofErr w:type="spellEnd"/>
      <w:r w:rsidRPr="00C1436C">
        <w:rPr>
          <w:rFonts w:ascii="Times New Roman" w:eastAsia="Times New Roman" w:hAnsi="Times New Roman" w:cs="Times New Roman"/>
          <w:color w:val="111111"/>
          <w:sz w:val="28"/>
          <w:szCs w:val="28"/>
          <w:lang w:eastAsia="ru-RU"/>
        </w:rPr>
        <w:t>, услугами, необходимыми для удовлетворения государственных нужд.</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Контроль над доходами, правами на имущество чиновников, депутатов и предоставлением соответствующей отчетности.</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Повышение прозрачности во взаимодействии бизнеса с государственными структурами.</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Работа по устранению недостатков в законодательстве, приведение федеральных, локальных актов к единому смыслу, исключение несогласованности. Систематизация законодательных актов.</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Организация просветительской работы в обществе с целью формирования нетерпимости к коррупции, препятствованию ее распространению, пониманию неприемлемости нелегальных схем.</w:t>
      </w:r>
    </w:p>
    <w:p w:rsidR="00C1436C" w:rsidRPr="00C1436C" w:rsidRDefault="00C1436C" w:rsidP="00C1436C">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Включение России в систему международной борьбы и противодействия коррупции. Способствованию обретения ей авторитета среди других стран.</w:t>
      </w:r>
    </w:p>
    <w:p w:rsidR="00C1436C" w:rsidRDefault="00C1436C" w:rsidP="00C1436C">
      <w:pPr>
        <w:shd w:val="clear" w:color="auto" w:fill="FFFFFF"/>
        <w:spacing w:after="0"/>
        <w:ind w:firstLine="709"/>
        <w:jc w:val="both"/>
        <w:outlineLvl w:val="2"/>
        <w:rPr>
          <w:rFonts w:ascii="Times New Roman" w:eastAsia="Times New Roman" w:hAnsi="Times New Roman" w:cs="Times New Roman"/>
          <w:b/>
          <w:bCs/>
          <w:color w:val="111111"/>
          <w:sz w:val="28"/>
          <w:szCs w:val="28"/>
          <w:lang w:eastAsia="ru-RU"/>
        </w:rPr>
      </w:pPr>
    </w:p>
    <w:p w:rsidR="00C1436C" w:rsidRPr="00C1436C" w:rsidRDefault="00C1436C" w:rsidP="00C1436C">
      <w:pPr>
        <w:shd w:val="clear" w:color="auto" w:fill="FFFFFF"/>
        <w:spacing w:after="0"/>
        <w:ind w:firstLine="709"/>
        <w:jc w:val="both"/>
        <w:outlineLvl w:val="2"/>
        <w:rPr>
          <w:rFonts w:ascii="Times New Roman" w:eastAsia="Times New Roman" w:hAnsi="Times New Roman" w:cs="Times New Roman"/>
          <w:b/>
          <w:bCs/>
          <w:color w:val="111111"/>
          <w:sz w:val="28"/>
          <w:szCs w:val="28"/>
          <w:lang w:eastAsia="ru-RU"/>
        </w:rPr>
      </w:pPr>
      <w:r w:rsidRPr="00C1436C">
        <w:rPr>
          <w:rFonts w:ascii="Times New Roman" w:eastAsia="Times New Roman" w:hAnsi="Times New Roman" w:cs="Times New Roman"/>
          <w:b/>
          <w:bCs/>
          <w:color w:val="111111"/>
          <w:sz w:val="28"/>
          <w:szCs w:val="28"/>
          <w:lang w:eastAsia="ru-RU"/>
        </w:rPr>
        <w:t>Антикоррупционная стратегия на 2020 год</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Систематизация актов, стандартов нарушения антикоррупционного законодательства, включая параметры смягчения (например, обстоятельства непреодолимой силы) или ужесточения наказания;</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Уточнение критериев определения действия, связанного с коррупцией;</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 xml:space="preserve">Подготовка предложений о целесообразности включения анкетных данных о близких родственниках супругов, претендующих занимать </w:t>
      </w:r>
      <w:proofErr w:type="spellStart"/>
      <w:r w:rsidRPr="00C1436C">
        <w:rPr>
          <w:rFonts w:ascii="Times New Roman" w:eastAsia="Times New Roman" w:hAnsi="Times New Roman" w:cs="Times New Roman"/>
          <w:color w:val="111111"/>
          <w:sz w:val="28"/>
          <w:szCs w:val="28"/>
          <w:lang w:eastAsia="ru-RU"/>
        </w:rPr>
        <w:t>госдолжности</w:t>
      </w:r>
      <w:proofErr w:type="spellEnd"/>
      <w:r w:rsidRPr="00C1436C">
        <w:rPr>
          <w:rFonts w:ascii="Times New Roman" w:eastAsia="Times New Roman" w:hAnsi="Times New Roman" w:cs="Times New Roman"/>
          <w:color w:val="111111"/>
          <w:sz w:val="28"/>
          <w:szCs w:val="28"/>
          <w:lang w:eastAsia="ru-RU"/>
        </w:rPr>
        <w:t>;</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Обеспечение объективности судебных разбирательств;</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 xml:space="preserve">Уточнение условий прозрачности проведения </w:t>
      </w:r>
      <w:proofErr w:type="spellStart"/>
      <w:r w:rsidRPr="00C1436C">
        <w:rPr>
          <w:rFonts w:ascii="Times New Roman" w:eastAsia="Times New Roman" w:hAnsi="Times New Roman" w:cs="Times New Roman"/>
          <w:color w:val="111111"/>
          <w:sz w:val="28"/>
          <w:szCs w:val="28"/>
          <w:lang w:eastAsia="ru-RU"/>
        </w:rPr>
        <w:t>госзакупок</w:t>
      </w:r>
      <w:proofErr w:type="spellEnd"/>
      <w:r w:rsidRPr="00C1436C">
        <w:rPr>
          <w:rFonts w:ascii="Times New Roman" w:eastAsia="Times New Roman" w:hAnsi="Times New Roman" w:cs="Times New Roman"/>
          <w:color w:val="111111"/>
          <w:sz w:val="28"/>
          <w:szCs w:val="28"/>
          <w:lang w:eastAsia="ru-RU"/>
        </w:rPr>
        <w:t>, требований к недопущению возможных конфликтов интересов;</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 xml:space="preserve">Установление запрета на выбор поставщиков </w:t>
      </w:r>
      <w:proofErr w:type="spellStart"/>
      <w:r w:rsidRPr="00C1436C">
        <w:rPr>
          <w:rFonts w:ascii="Times New Roman" w:eastAsia="Times New Roman" w:hAnsi="Times New Roman" w:cs="Times New Roman"/>
          <w:color w:val="111111"/>
          <w:sz w:val="28"/>
          <w:szCs w:val="28"/>
          <w:lang w:eastAsia="ru-RU"/>
        </w:rPr>
        <w:t>госуслуг</w:t>
      </w:r>
      <w:proofErr w:type="spellEnd"/>
      <w:r w:rsidRPr="00C1436C">
        <w:rPr>
          <w:rFonts w:ascii="Times New Roman" w:eastAsia="Times New Roman" w:hAnsi="Times New Roman" w:cs="Times New Roman"/>
          <w:color w:val="111111"/>
          <w:sz w:val="28"/>
          <w:szCs w:val="28"/>
          <w:lang w:eastAsia="ru-RU"/>
        </w:rPr>
        <w:t xml:space="preserve"> и </w:t>
      </w:r>
      <w:proofErr w:type="spellStart"/>
      <w:r w:rsidRPr="00C1436C">
        <w:rPr>
          <w:rFonts w:ascii="Times New Roman" w:eastAsia="Times New Roman" w:hAnsi="Times New Roman" w:cs="Times New Roman"/>
          <w:color w:val="111111"/>
          <w:sz w:val="28"/>
          <w:szCs w:val="28"/>
          <w:lang w:eastAsia="ru-RU"/>
        </w:rPr>
        <w:t>госзакупок</w:t>
      </w:r>
      <w:proofErr w:type="spellEnd"/>
      <w:r w:rsidRPr="00C1436C">
        <w:rPr>
          <w:rFonts w:ascii="Times New Roman" w:eastAsia="Times New Roman" w:hAnsi="Times New Roman" w:cs="Times New Roman"/>
          <w:color w:val="111111"/>
          <w:sz w:val="28"/>
          <w:szCs w:val="28"/>
          <w:lang w:eastAsia="ru-RU"/>
        </w:rPr>
        <w:t>, имеющих связи с оффшорными компаниями;</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lastRenderedPageBreak/>
        <w:t>Разработка требований о передаче имущества в доход РФ при условии отсутствия сведений об их источнике;</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Проведение междисциплинарных исследований касательно конфликтов интересов в бизнесе, мер, принятие которых необходимо для предотвращения появления нелегальных схем;</w:t>
      </w:r>
    </w:p>
    <w:p w:rsidR="00C1436C" w:rsidRPr="00C1436C" w:rsidRDefault="00C1436C" w:rsidP="00C1436C">
      <w:pPr>
        <w:numPr>
          <w:ilvl w:val="0"/>
          <w:numId w:val="2"/>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Внедрение антикоррупционных стандартов в деловой сфере, взаимодействие с коллегами, партнерами, отношения купли-продажи.</w:t>
      </w: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 xml:space="preserve">— совершенствование порядка осуществления </w:t>
      </w:r>
      <w:proofErr w:type="gramStart"/>
      <w:r w:rsidRPr="00C1436C">
        <w:rPr>
          <w:rFonts w:ascii="Times New Roman" w:eastAsia="Times New Roman" w:hAnsi="Times New Roman" w:cs="Times New Roman"/>
          <w:color w:val="111111"/>
          <w:sz w:val="28"/>
          <w:szCs w:val="28"/>
          <w:lang w:eastAsia="ru-RU"/>
        </w:rPr>
        <w:t>контроля за</w:t>
      </w:r>
      <w:proofErr w:type="gramEnd"/>
      <w:r w:rsidRPr="00C1436C">
        <w:rPr>
          <w:rFonts w:ascii="Times New Roman" w:eastAsia="Times New Roman" w:hAnsi="Times New Roman" w:cs="Times New Roman"/>
          <w:color w:val="111111"/>
          <w:sz w:val="28"/>
          <w:szCs w:val="28"/>
          <w:lang w:eastAsia="ru-RU"/>
        </w:rPr>
        <w:t xml:space="preserve"> расходами и механизма обращения в доход РФ имущества, в отношении которого не представлено сведений, подтверждающих его приобретение на законные доходы;</w:t>
      </w:r>
    </w:p>
    <w:p w:rsidR="00C1436C" w:rsidRDefault="00C1436C" w:rsidP="00C1436C">
      <w:pPr>
        <w:shd w:val="clear" w:color="auto" w:fill="FFFFFF"/>
        <w:spacing w:after="0"/>
        <w:ind w:firstLine="709"/>
        <w:jc w:val="both"/>
        <w:outlineLvl w:val="1"/>
        <w:rPr>
          <w:rFonts w:ascii="Times New Roman" w:eastAsia="Times New Roman" w:hAnsi="Times New Roman" w:cs="Times New Roman"/>
          <w:b/>
          <w:bCs/>
          <w:color w:val="111111"/>
          <w:sz w:val="28"/>
          <w:szCs w:val="28"/>
          <w:lang w:eastAsia="ru-RU"/>
        </w:rPr>
      </w:pPr>
    </w:p>
    <w:p w:rsidR="00C1436C" w:rsidRPr="00C1436C" w:rsidRDefault="00C1436C" w:rsidP="00C1436C">
      <w:pPr>
        <w:shd w:val="clear" w:color="auto" w:fill="FFFFFF"/>
        <w:spacing w:after="0"/>
        <w:ind w:firstLine="709"/>
        <w:jc w:val="both"/>
        <w:outlineLvl w:val="1"/>
        <w:rPr>
          <w:rFonts w:ascii="Times New Roman" w:eastAsia="Times New Roman" w:hAnsi="Times New Roman" w:cs="Times New Roman"/>
          <w:b/>
          <w:bCs/>
          <w:color w:val="111111"/>
          <w:sz w:val="28"/>
          <w:szCs w:val="28"/>
          <w:lang w:eastAsia="ru-RU"/>
        </w:rPr>
      </w:pPr>
      <w:proofErr w:type="spellStart"/>
      <w:r w:rsidRPr="00C1436C">
        <w:rPr>
          <w:rFonts w:ascii="Times New Roman" w:eastAsia="Times New Roman" w:hAnsi="Times New Roman" w:cs="Times New Roman"/>
          <w:b/>
          <w:bCs/>
          <w:color w:val="111111"/>
          <w:sz w:val="28"/>
          <w:szCs w:val="28"/>
          <w:lang w:eastAsia="ru-RU"/>
        </w:rPr>
        <w:t>Нацплан</w:t>
      </w:r>
      <w:proofErr w:type="spellEnd"/>
      <w:r w:rsidRPr="00C1436C">
        <w:rPr>
          <w:rFonts w:ascii="Times New Roman" w:eastAsia="Times New Roman" w:hAnsi="Times New Roman" w:cs="Times New Roman"/>
          <w:b/>
          <w:bCs/>
          <w:color w:val="111111"/>
          <w:sz w:val="28"/>
          <w:szCs w:val="28"/>
          <w:lang w:eastAsia="ru-RU"/>
        </w:rPr>
        <w:t>, реформа судов и контроль над закупками — законы против коррупционеров</w:t>
      </w: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 xml:space="preserve">До этого законодательство обязывало депутатов и сенаторов сообщать </w:t>
      </w:r>
      <w:proofErr w:type="gramStart"/>
      <w:r w:rsidRPr="00C1436C">
        <w:rPr>
          <w:rFonts w:ascii="Times New Roman" w:eastAsia="Times New Roman" w:hAnsi="Times New Roman" w:cs="Times New Roman"/>
          <w:color w:val="111111"/>
          <w:sz w:val="28"/>
          <w:szCs w:val="28"/>
          <w:lang w:eastAsia="ru-RU"/>
        </w:rPr>
        <w:t>о возможном конфликте интересов в комиссию по контролю за достоверностью сведений о доходах</w:t>
      </w:r>
      <w:proofErr w:type="gramEnd"/>
      <w:r w:rsidRPr="00C1436C">
        <w:rPr>
          <w:rFonts w:ascii="Times New Roman" w:eastAsia="Times New Roman" w:hAnsi="Times New Roman" w:cs="Times New Roman"/>
          <w:color w:val="111111"/>
          <w:sz w:val="28"/>
          <w:szCs w:val="28"/>
          <w:lang w:eastAsia="ru-RU"/>
        </w:rPr>
        <w:t>, однако ответственности за нарушение нормы предусмотрено не было.</w:t>
      </w:r>
    </w:p>
    <w:p w:rsidR="00C1436C" w:rsidRDefault="00C1436C" w:rsidP="00C1436C">
      <w:pPr>
        <w:shd w:val="clear" w:color="auto" w:fill="FFFFFF"/>
        <w:spacing w:after="0"/>
        <w:ind w:firstLine="709"/>
        <w:jc w:val="both"/>
        <w:outlineLvl w:val="2"/>
        <w:rPr>
          <w:rFonts w:ascii="Times New Roman" w:eastAsia="Times New Roman" w:hAnsi="Times New Roman" w:cs="Times New Roman"/>
          <w:b/>
          <w:bCs/>
          <w:color w:val="111111"/>
          <w:sz w:val="28"/>
          <w:szCs w:val="28"/>
          <w:lang w:eastAsia="ru-RU"/>
        </w:rPr>
      </w:pPr>
    </w:p>
    <w:p w:rsidR="00C1436C" w:rsidRPr="00C1436C" w:rsidRDefault="00C1436C" w:rsidP="00C1436C">
      <w:pPr>
        <w:shd w:val="clear" w:color="auto" w:fill="FFFFFF"/>
        <w:spacing w:after="0"/>
        <w:ind w:firstLine="709"/>
        <w:jc w:val="both"/>
        <w:outlineLvl w:val="2"/>
        <w:rPr>
          <w:rFonts w:ascii="Times New Roman" w:eastAsia="Times New Roman" w:hAnsi="Times New Roman" w:cs="Times New Roman"/>
          <w:b/>
          <w:bCs/>
          <w:color w:val="111111"/>
          <w:sz w:val="28"/>
          <w:szCs w:val="28"/>
          <w:lang w:eastAsia="ru-RU"/>
        </w:rPr>
      </w:pPr>
      <w:r w:rsidRPr="00C1436C">
        <w:rPr>
          <w:rFonts w:ascii="Times New Roman" w:eastAsia="Times New Roman" w:hAnsi="Times New Roman" w:cs="Times New Roman"/>
          <w:b/>
          <w:bCs/>
          <w:color w:val="111111"/>
          <w:sz w:val="28"/>
          <w:szCs w:val="28"/>
          <w:lang w:eastAsia="ru-RU"/>
        </w:rPr>
        <w:t>Против коррупции по плану</w:t>
      </w: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Первая статья предусматривает ответственность за нарушение законодательства о контрактной системе по корыстным мотивам в отношении лиц, не являющихся должностными. Если деяние причинило крупный ущерб, оно может повлечь за собой лишение свободы до трех лет. При особо крупном ущербе или совершении деяния группой лиц по предварительному сговору предусмотрен срок до семи лет.</w:t>
      </w: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Закон выделяет следующие элементы антикоррупционной деятельности: противодействие, предупреждение, выявление, пресечение, а также раскрытие и расследование коррупционных правонарушений. А предупреждение коррупции — это один из способов борьбы с этим негативным явлением наряду с мерами по выявлению и пресечению коррупционных правонарушений, а также ликвидацией их последствий.</w:t>
      </w:r>
    </w:p>
    <w:p w:rsidR="00C1436C" w:rsidRDefault="00C1436C" w:rsidP="00C1436C">
      <w:pPr>
        <w:pStyle w:val="2"/>
        <w:shd w:val="clear" w:color="auto" w:fill="FFFFFF"/>
        <w:spacing w:before="0" w:beforeAutospacing="0" w:after="0" w:afterAutospacing="0" w:line="276" w:lineRule="auto"/>
        <w:ind w:firstLine="709"/>
        <w:jc w:val="both"/>
        <w:rPr>
          <w:color w:val="111111"/>
          <w:sz w:val="28"/>
          <w:szCs w:val="28"/>
        </w:rPr>
      </w:pPr>
    </w:p>
    <w:p w:rsidR="00C1436C" w:rsidRPr="00C1436C" w:rsidRDefault="00C1436C" w:rsidP="00C1436C">
      <w:pPr>
        <w:pStyle w:val="2"/>
        <w:shd w:val="clear" w:color="auto" w:fill="FFFFFF"/>
        <w:spacing w:before="0" w:beforeAutospacing="0" w:after="0" w:afterAutospacing="0" w:line="276" w:lineRule="auto"/>
        <w:ind w:firstLine="709"/>
        <w:jc w:val="both"/>
        <w:rPr>
          <w:color w:val="111111"/>
          <w:sz w:val="28"/>
          <w:szCs w:val="28"/>
        </w:rPr>
      </w:pPr>
      <w:r w:rsidRPr="00C1436C">
        <w:rPr>
          <w:color w:val="111111"/>
          <w:sz w:val="28"/>
          <w:szCs w:val="28"/>
        </w:rPr>
        <w:t>Предупреждение коррупции в России</w:t>
      </w:r>
    </w:p>
    <w:p w:rsidR="00C1436C" w:rsidRPr="00C1436C" w:rsidRDefault="00C1436C" w:rsidP="00C1436C">
      <w:pPr>
        <w:pStyle w:val="a3"/>
        <w:shd w:val="clear" w:color="auto" w:fill="FFFFFF"/>
        <w:spacing w:before="0" w:beforeAutospacing="0" w:after="0" w:afterAutospacing="0" w:line="276" w:lineRule="auto"/>
        <w:ind w:firstLine="709"/>
        <w:jc w:val="both"/>
        <w:rPr>
          <w:color w:val="111111"/>
          <w:sz w:val="28"/>
          <w:szCs w:val="28"/>
        </w:rPr>
      </w:pPr>
      <w:r w:rsidRPr="00C1436C">
        <w:rPr>
          <w:color w:val="111111"/>
          <w:sz w:val="28"/>
          <w:szCs w:val="28"/>
        </w:rPr>
        <w:t>Для повышения общей информированности о различных видах коррупционных нарушений Генеральная прокуратура Российской Федерации выпустила специально разработанные буклет «Коррупция: вчера, сегодня, завтра» и памятки «Что нужно знать о коррупции», которые можно использовать в наглядной агитации.</w:t>
      </w:r>
    </w:p>
    <w:p w:rsidR="00C1436C" w:rsidRDefault="00C1436C" w:rsidP="00C1436C">
      <w:pPr>
        <w:pStyle w:val="3"/>
        <w:shd w:val="clear" w:color="auto" w:fill="FFFFFF"/>
        <w:spacing w:before="0" w:beforeAutospacing="0" w:after="0" w:afterAutospacing="0" w:line="276" w:lineRule="auto"/>
        <w:ind w:firstLine="709"/>
        <w:jc w:val="both"/>
        <w:rPr>
          <w:color w:val="111111"/>
          <w:sz w:val="28"/>
          <w:szCs w:val="28"/>
        </w:rPr>
      </w:pPr>
    </w:p>
    <w:p w:rsidR="00C1436C" w:rsidRPr="00C1436C" w:rsidRDefault="00C1436C" w:rsidP="00C1436C">
      <w:pPr>
        <w:pStyle w:val="3"/>
        <w:shd w:val="clear" w:color="auto" w:fill="FFFFFF"/>
        <w:spacing w:before="0" w:beforeAutospacing="0" w:after="0" w:afterAutospacing="0" w:line="276" w:lineRule="auto"/>
        <w:ind w:firstLine="709"/>
        <w:jc w:val="both"/>
        <w:rPr>
          <w:color w:val="111111"/>
          <w:sz w:val="28"/>
          <w:szCs w:val="28"/>
        </w:rPr>
      </w:pPr>
      <w:r w:rsidRPr="00C1436C">
        <w:rPr>
          <w:color w:val="111111"/>
          <w:sz w:val="28"/>
          <w:szCs w:val="28"/>
        </w:rPr>
        <w:t>Формы и виды коррупционных проявлений</w:t>
      </w:r>
    </w:p>
    <w:p w:rsidR="00C1436C" w:rsidRPr="00C1436C" w:rsidRDefault="00C1436C" w:rsidP="00C1436C">
      <w:pPr>
        <w:pStyle w:val="a3"/>
        <w:shd w:val="clear" w:color="auto" w:fill="FFFFFF"/>
        <w:spacing w:before="0" w:beforeAutospacing="0" w:after="0" w:afterAutospacing="0" w:line="276" w:lineRule="auto"/>
        <w:ind w:firstLine="709"/>
        <w:jc w:val="both"/>
        <w:rPr>
          <w:color w:val="111111"/>
          <w:sz w:val="28"/>
          <w:szCs w:val="28"/>
        </w:rPr>
      </w:pPr>
      <w:r w:rsidRPr="00C1436C">
        <w:rPr>
          <w:color w:val="111111"/>
          <w:sz w:val="28"/>
          <w:szCs w:val="28"/>
        </w:rPr>
        <w:t>Чаще всего наши сограждане сталкиваются с таким коррупционным проявлением, как взятка — получение должностным лицом материальных ценностей за действие либо бездействие в интересах взяткодателя. Самый наглядный пример, с которым еще в недалеком прошлом сталкивалось большинство автомобилистов, — это взяточничество сотрудников ГАИ. Однако принятые за последние годы меры предупреждения коррупции в органах внутренних дел, в частности, оборудование машин ДПС видеорегистраторами, принесли свои плоды, и сейчас мало кто из стражей порядка на дорогах рискует брать и тем более вымогать мзду с водителей.</w:t>
      </w:r>
    </w:p>
    <w:p w:rsidR="00C1436C" w:rsidRPr="00C1436C" w:rsidRDefault="00C1436C" w:rsidP="00C1436C">
      <w:pPr>
        <w:spacing w:after="0"/>
        <w:ind w:firstLine="709"/>
        <w:jc w:val="both"/>
        <w:rPr>
          <w:rFonts w:ascii="Times New Roman" w:hAnsi="Times New Roman" w:cs="Times New Roman"/>
          <w:sz w:val="28"/>
          <w:szCs w:val="28"/>
        </w:rPr>
      </w:pPr>
      <w:r w:rsidRPr="00C1436C">
        <w:rPr>
          <w:rFonts w:ascii="Times New Roman" w:hAnsi="Times New Roman" w:cs="Times New Roman"/>
          <w:color w:val="111111"/>
          <w:sz w:val="28"/>
          <w:szCs w:val="28"/>
          <w:shd w:val="clear" w:color="auto" w:fill="FFFFFF"/>
        </w:rPr>
        <w:t>Руководителям федеральных государственных органов и высшим должностным лицам субъектов РФ поручено обеспечить принятие мер по повышению эффективности контроля в этой сфере, доклад о результатах представлять ежегодно до 1 февраля. Итоговый доклад — до 1 декабря 2020 года.</w:t>
      </w: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proofErr w:type="gramStart"/>
      <w:r w:rsidRPr="00C1436C">
        <w:rPr>
          <w:rFonts w:ascii="Times New Roman" w:eastAsia="Times New Roman" w:hAnsi="Times New Roman" w:cs="Times New Roman"/>
          <w:color w:val="111111"/>
          <w:sz w:val="28"/>
          <w:szCs w:val="28"/>
          <w:lang w:eastAsia="ru-RU"/>
        </w:rPr>
        <w:t>В будущем следует данные мероприятия ввести при более активном взаимодействии с другими органами власти, а именно с законодательной, исполнительной, судебной, общественными организациями.</w:t>
      </w:r>
      <w:proofErr w:type="gramEnd"/>
      <w:r w:rsidRPr="00C1436C">
        <w:rPr>
          <w:rFonts w:ascii="Times New Roman" w:eastAsia="Times New Roman" w:hAnsi="Times New Roman" w:cs="Times New Roman"/>
          <w:color w:val="111111"/>
          <w:sz w:val="28"/>
          <w:szCs w:val="28"/>
          <w:lang w:eastAsia="ru-RU"/>
        </w:rPr>
        <w:t xml:space="preserve"> Лишь только всеобщие приложенные усилия и старания могут дать возможность снизить уровень коррупц</w:t>
      </w:r>
      <w:proofErr w:type="gramStart"/>
      <w:r w:rsidRPr="00C1436C">
        <w:rPr>
          <w:rFonts w:ascii="Times New Roman" w:eastAsia="Times New Roman" w:hAnsi="Times New Roman" w:cs="Times New Roman"/>
          <w:color w:val="111111"/>
          <w:sz w:val="28"/>
          <w:szCs w:val="28"/>
          <w:lang w:eastAsia="ru-RU"/>
        </w:rPr>
        <w:t>ии и ее</w:t>
      </w:r>
      <w:proofErr w:type="gramEnd"/>
      <w:r w:rsidRPr="00C1436C">
        <w:rPr>
          <w:rFonts w:ascii="Times New Roman" w:eastAsia="Times New Roman" w:hAnsi="Times New Roman" w:cs="Times New Roman"/>
          <w:color w:val="111111"/>
          <w:sz w:val="28"/>
          <w:szCs w:val="28"/>
          <w:lang w:eastAsia="ru-RU"/>
        </w:rPr>
        <w:t xml:space="preserve"> проявления в целом, соответственно и размеры ущерба, приносимые социально-экономическому развитию нашей страны.</w:t>
      </w:r>
    </w:p>
    <w:p w:rsidR="00C1436C" w:rsidRDefault="00C1436C" w:rsidP="00C1436C">
      <w:pPr>
        <w:shd w:val="clear" w:color="auto" w:fill="FFFFFF"/>
        <w:spacing w:after="0"/>
        <w:ind w:firstLine="709"/>
        <w:jc w:val="both"/>
        <w:outlineLvl w:val="2"/>
        <w:rPr>
          <w:rFonts w:ascii="Times New Roman" w:eastAsia="Times New Roman" w:hAnsi="Times New Roman" w:cs="Times New Roman"/>
          <w:b/>
          <w:bCs/>
          <w:color w:val="111111"/>
          <w:sz w:val="28"/>
          <w:szCs w:val="28"/>
          <w:lang w:eastAsia="ru-RU"/>
        </w:rPr>
      </w:pPr>
    </w:p>
    <w:p w:rsidR="00C1436C" w:rsidRPr="00C1436C" w:rsidRDefault="00C1436C" w:rsidP="00C1436C">
      <w:pPr>
        <w:shd w:val="clear" w:color="auto" w:fill="FFFFFF"/>
        <w:spacing w:after="0"/>
        <w:ind w:firstLine="709"/>
        <w:jc w:val="both"/>
        <w:outlineLvl w:val="2"/>
        <w:rPr>
          <w:rFonts w:ascii="Times New Roman" w:eastAsia="Times New Roman" w:hAnsi="Times New Roman" w:cs="Times New Roman"/>
          <w:b/>
          <w:bCs/>
          <w:color w:val="111111"/>
          <w:sz w:val="28"/>
          <w:szCs w:val="28"/>
          <w:lang w:eastAsia="ru-RU"/>
        </w:rPr>
      </w:pPr>
      <w:r w:rsidRPr="00C1436C">
        <w:rPr>
          <w:rFonts w:ascii="Times New Roman" w:eastAsia="Times New Roman" w:hAnsi="Times New Roman" w:cs="Times New Roman"/>
          <w:b/>
          <w:bCs/>
          <w:color w:val="111111"/>
          <w:sz w:val="28"/>
          <w:szCs w:val="28"/>
          <w:lang w:eastAsia="ru-RU"/>
        </w:rPr>
        <w:t>Путин утвердил план противодействия коррупции на 2020-2020 годы</w:t>
      </w:r>
    </w:p>
    <w:p w:rsidR="00C1436C" w:rsidRPr="00C1436C" w:rsidRDefault="00C1436C" w:rsidP="00C1436C">
      <w:pPr>
        <w:shd w:val="clear" w:color="auto" w:fill="FFFFFF"/>
        <w:spacing w:after="0"/>
        <w:ind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Стоп! Это — первая неожиданность. Уровень коррупции теперь федеральные власти будут определять не количеством судебных приговоров за взятки и откаты (оно ничтожно!), а впечатлениями населения о масштабах беды. Такого раньше никогда не было. Были отчеты губернаторов и начальников разных ведомств о том, что «кто-то кое-где у нас порой честно жить не хочет».</w:t>
      </w:r>
    </w:p>
    <w:p w:rsidR="00C1436C" w:rsidRPr="00C1436C" w:rsidRDefault="00C1436C" w:rsidP="00C1436C">
      <w:pPr>
        <w:numPr>
          <w:ilvl w:val="0"/>
          <w:numId w:val="3"/>
        </w:numPr>
        <w:shd w:val="clear" w:color="auto" w:fill="FFFFFF"/>
        <w:spacing w:after="0"/>
        <w:ind w:left="0" w:firstLine="709"/>
        <w:jc w:val="both"/>
        <w:rPr>
          <w:rFonts w:ascii="Times New Roman" w:eastAsia="Times New Roman" w:hAnsi="Times New Roman" w:cs="Times New Roman"/>
          <w:color w:val="111111"/>
          <w:sz w:val="28"/>
          <w:szCs w:val="28"/>
          <w:lang w:eastAsia="ru-RU"/>
        </w:rPr>
      </w:pPr>
      <w:proofErr w:type="gramStart"/>
      <w:r w:rsidRPr="00C1436C">
        <w:rPr>
          <w:rFonts w:ascii="Times New Roman" w:eastAsia="Times New Roman" w:hAnsi="Times New Roman" w:cs="Times New Roman"/>
          <w:color w:val="111111"/>
          <w:sz w:val="28"/>
          <w:szCs w:val="28"/>
          <w:lang w:eastAsia="ru-RU"/>
        </w:rPr>
        <w:t>в</w:t>
      </w:r>
      <w:proofErr w:type="gramEnd"/>
      <w:r w:rsidRPr="00C1436C">
        <w:rPr>
          <w:rFonts w:ascii="Times New Roman" w:eastAsia="Times New Roman" w:hAnsi="Times New Roman" w:cs="Times New Roman"/>
          <w:color w:val="111111"/>
          <w:sz w:val="28"/>
          <w:szCs w:val="28"/>
          <w:lang w:eastAsia="ru-RU"/>
        </w:rPr>
        <w:t xml:space="preserve"> государственный бюджет подлежат обращению не только обнаруженные имущественные ценности (недвижимость, ТС, доли, ценные бумаги и акции), законное владение которыми чиновник не в состоянии доказать, но и средства, соответствующие стоимости такого имущества, если по каким-то причинам на него не могут обратить взыскание. Данная законодательная норма будет касаться не только самого чиновника. Она распространяется и на супруга (супругу), их детей, не достигших совершеннолетия,</w:t>
      </w:r>
    </w:p>
    <w:p w:rsidR="00C1436C" w:rsidRPr="00C1436C" w:rsidRDefault="00C1436C" w:rsidP="00C1436C">
      <w:pPr>
        <w:numPr>
          <w:ilvl w:val="0"/>
          <w:numId w:val="3"/>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контроль финансового состояния чиновников будет определяться не только во время пребывания их на гос. службе, но и после ухода с нее. Ведение таких мероприятий отнесено к компетенции Прокуратуры, и продлятся они до 6 мес. от даты официального ухода чиновника,</w:t>
      </w:r>
    </w:p>
    <w:p w:rsidR="00C1436C" w:rsidRPr="00C1436C" w:rsidRDefault="00C1436C" w:rsidP="00C1436C">
      <w:pPr>
        <w:numPr>
          <w:ilvl w:val="0"/>
          <w:numId w:val="3"/>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по каждому коррупционеру независимо от направления его службы определен один срок давности наложения взысканий – привлечь к ответственности могут на протяжении 3-х лет. До этого срок составлял всего лишь 6 месяцев,</w:t>
      </w:r>
    </w:p>
    <w:p w:rsidR="00C1436C" w:rsidRPr="00C1436C" w:rsidRDefault="00C1436C" w:rsidP="00C1436C">
      <w:pPr>
        <w:numPr>
          <w:ilvl w:val="0"/>
          <w:numId w:val="3"/>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также расширены возможности антикоррупционных контрольных мер: у руководителей гос. корпораций и внебюджетных фондов появится возможность в ходе проверок физ. и юр. лиц заполучать справки, отражающие информацию об их счетах. Чтобы гарантировать законность применения полученных сведений, закон запрещает специалистам организовавшим проверку, разглашать их и применять не в целях расследования,</w:t>
      </w:r>
    </w:p>
    <w:p w:rsidR="00C1436C" w:rsidRPr="00C1436C" w:rsidRDefault="00C1436C" w:rsidP="00C1436C">
      <w:pPr>
        <w:numPr>
          <w:ilvl w:val="0"/>
          <w:numId w:val="3"/>
        </w:numPr>
        <w:shd w:val="clear" w:color="auto" w:fill="FFFFFF"/>
        <w:spacing w:after="0"/>
        <w:ind w:left="0" w:firstLine="709"/>
        <w:jc w:val="both"/>
        <w:rPr>
          <w:rFonts w:ascii="Times New Roman" w:eastAsia="Times New Roman" w:hAnsi="Times New Roman" w:cs="Times New Roman"/>
          <w:color w:val="111111"/>
          <w:sz w:val="28"/>
          <w:szCs w:val="28"/>
          <w:lang w:eastAsia="ru-RU"/>
        </w:rPr>
      </w:pPr>
      <w:r w:rsidRPr="00C1436C">
        <w:rPr>
          <w:rFonts w:ascii="Times New Roman" w:eastAsia="Times New Roman" w:hAnsi="Times New Roman" w:cs="Times New Roman"/>
          <w:color w:val="111111"/>
          <w:sz w:val="28"/>
          <w:szCs w:val="28"/>
          <w:lang w:eastAsia="ru-RU"/>
        </w:rPr>
        <w:t>усилилась и профилактика вероятного возникновения «конфликта интересов»: те лица, которые замещают муниципальные или гос. должности, участвуют в управлении организаций коммерческого (некоммерческого) направления исключительно безвозмездно во избежание появления указанного конфликта.</w:t>
      </w:r>
    </w:p>
    <w:p w:rsidR="00C1436C" w:rsidRDefault="00C1436C" w:rsidP="00C1436C">
      <w:pPr>
        <w:spacing w:after="0"/>
        <w:ind w:firstLine="709"/>
        <w:jc w:val="both"/>
        <w:rPr>
          <w:rFonts w:ascii="Times New Roman" w:hAnsi="Times New Roman" w:cs="Times New Roman"/>
          <w:b/>
          <w:sz w:val="28"/>
          <w:szCs w:val="28"/>
        </w:rPr>
      </w:pPr>
    </w:p>
    <w:p w:rsidR="00C1436C" w:rsidRPr="00C1436C" w:rsidRDefault="00C1436C" w:rsidP="00C1436C">
      <w:pPr>
        <w:spacing w:after="0"/>
        <w:ind w:firstLine="709"/>
        <w:jc w:val="both"/>
        <w:rPr>
          <w:rFonts w:ascii="Times New Roman" w:hAnsi="Times New Roman" w:cs="Times New Roman"/>
          <w:b/>
          <w:sz w:val="28"/>
          <w:szCs w:val="28"/>
        </w:rPr>
      </w:pPr>
      <w:bookmarkStart w:id="0" w:name="_GoBack"/>
      <w:bookmarkEnd w:id="0"/>
      <w:r w:rsidRPr="00C1436C">
        <w:rPr>
          <w:rFonts w:ascii="Times New Roman" w:hAnsi="Times New Roman" w:cs="Times New Roman"/>
          <w:b/>
          <w:sz w:val="28"/>
          <w:szCs w:val="28"/>
        </w:rPr>
        <w:t>Изменения в законе о коррупции в 2020 году</w:t>
      </w:r>
    </w:p>
    <w:p w:rsidR="00C1436C" w:rsidRPr="00C1436C" w:rsidRDefault="00C1436C" w:rsidP="00C1436C">
      <w:pPr>
        <w:spacing w:after="0"/>
        <w:ind w:firstLine="709"/>
        <w:jc w:val="both"/>
        <w:rPr>
          <w:rFonts w:ascii="Times New Roman" w:hAnsi="Times New Roman" w:cs="Times New Roman"/>
          <w:sz w:val="28"/>
          <w:szCs w:val="28"/>
        </w:rPr>
      </w:pPr>
      <w:r w:rsidRPr="00C1436C">
        <w:rPr>
          <w:rFonts w:ascii="Times New Roman" w:hAnsi="Times New Roman" w:cs="Times New Roman"/>
          <w:sz w:val="28"/>
          <w:szCs w:val="28"/>
        </w:rPr>
        <w:t>В направлении совершенствования антикоррупционного законодательства все еще ведется активная работа Парламента. Сейчас рассматривается проект закона, который будет гарантировать обеспечение государственной защиты граждан, сообщивших о данных видах правонарушений. Пока что он на этапе 1-го чтения.</w:t>
      </w:r>
    </w:p>
    <w:p w:rsidR="00C1436C" w:rsidRPr="00C1436C" w:rsidRDefault="00C1436C" w:rsidP="00C1436C">
      <w:pPr>
        <w:spacing w:after="0"/>
        <w:ind w:firstLine="709"/>
        <w:jc w:val="both"/>
        <w:rPr>
          <w:rFonts w:ascii="Times New Roman" w:hAnsi="Times New Roman" w:cs="Times New Roman"/>
          <w:sz w:val="28"/>
          <w:szCs w:val="28"/>
        </w:rPr>
      </w:pPr>
    </w:p>
    <w:p w:rsidR="00C1436C" w:rsidRPr="00C1436C" w:rsidRDefault="00C1436C" w:rsidP="00C1436C">
      <w:pPr>
        <w:spacing w:after="0"/>
        <w:ind w:firstLine="709"/>
        <w:jc w:val="both"/>
        <w:rPr>
          <w:rFonts w:ascii="Times New Roman" w:hAnsi="Times New Roman" w:cs="Times New Roman"/>
          <w:b/>
          <w:sz w:val="28"/>
          <w:szCs w:val="28"/>
        </w:rPr>
      </w:pPr>
      <w:r w:rsidRPr="00C1436C">
        <w:rPr>
          <w:rFonts w:ascii="Times New Roman" w:hAnsi="Times New Roman" w:cs="Times New Roman"/>
          <w:b/>
          <w:sz w:val="28"/>
          <w:szCs w:val="28"/>
        </w:rPr>
        <w:t>Что нового в антикоррупционном законодательстве в 2020 году</w:t>
      </w:r>
    </w:p>
    <w:p w:rsidR="00924B9C" w:rsidRPr="00C1436C" w:rsidRDefault="00C1436C" w:rsidP="00C1436C">
      <w:pPr>
        <w:spacing w:after="0"/>
        <w:ind w:firstLine="709"/>
        <w:jc w:val="both"/>
        <w:rPr>
          <w:rFonts w:ascii="Times New Roman" w:hAnsi="Times New Roman" w:cs="Times New Roman"/>
          <w:sz w:val="28"/>
          <w:szCs w:val="28"/>
        </w:rPr>
      </w:pPr>
      <w:r w:rsidRPr="00C1436C">
        <w:rPr>
          <w:rFonts w:ascii="Times New Roman" w:hAnsi="Times New Roman" w:cs="Times New Roman"/>
          <w:sz w:val="28"/>
          <w:szCs w:val="28"/>
        </w:rPr>
        <w:t xml:space="preserve">Недопустимо </w:t>
      </w:r>
      <w:proofErr w:type="spellStart"/>
      <w:r w:rsidRPr="00C1436C">
        <w:rPr>
          <w:rFonts w:ascii="Times New Roman" w:hAnsi="Times New Roman" w:cs="Times New Roman"/>
          <w:sz w:val="28"/>
          <w:szCs w:val="28"/>
        </w:rPr>
        <w:t>декриминализировать</w:t>
      </w:r>
      <w:proofErr w:type="spellEnd"/>
      <w:r w:rsidRPr="00C1436C">
        <w:rPr>
          <w:rFonts w:ascii="Times New Roman" w:hAnsi="Times New Roman" w:cs="Times New Roman"/>
          <w:sz w:val="28"/>
          <w:szCs w:val="28"/>
        </w:rPr>
        <w:t xml:space="preserve"> коррупционные действия, тем более в процессе активной борьбы с ними. Кроме того, проявлению коррупции активно способствует недостаточная четкость используемых в проектных поправках понятий.</w:t>
      </w:r>
    </w:p>
    <w:sectPr w:rsidR="00924B9C" w:rsidRPr="00C1436C" w:rsidSect="00C143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965"/>
    <w:multiLevelType w:val="multilevel"/>
    <w:tmpl w:val="A604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1712A"/>
    <w:multiLevelType w:val="multilevel"/>
    <w:tmpl w:val="5CEA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685B26"/>
    <w:multiLevelType w:val="multilevel"/>
    <w:tmpl w:val="275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6C"/>
    <w:rsid w:val="00146854"/>
    <w:rsid w:val="00C1436C"/>
    <w:rsid w:val="00D2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43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43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3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43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43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43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43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43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43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43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6994">
      <w:bodyDiv w:val="1"/>
      <w:marLeft w:val="0"/>
      <w:marRight w:val="0"/>
      <w:marTop w:val="0"/>
      <w:marBottom w:val="0"/>
      <w:divBdr>
        <w:top w:val="none" w:sz="0" w:space="0" w:color="auto"/>
        <w:left w:val="none" w:sz="0" w:space="0" w:color="auto"/>
        <w:bottom w:val="none" w:sz="0" w:space="0" w:color="auto"/>
        <w:right w:val="none" w:sz="0" w:space="0" w:color="auto"/>
      </w:divBdr>
    </w:div>
    <w:div w:id="683362341">
      <w:bodyDiv w:val="1"/>
      <w:marLeft w:val="0"/>
      <w:marRight w:val="0"/>
      <w:marTop w:val="0"/>
      <w:marBottom w:val="0"/>
      <w:divBdr>
        <w:top w:val="none" w:sz="0" w:space="0" w:color="auto"/>
        <w:left w:val="none" w:sz="0" w:space="0" w:color="auto"/>
        <w:bottom w:val="none" w:sz="0" w:space="0" w:color="auto"/>
        <w:right w:val="none" w:sz="0" w:space="0" w:color="auto"/>
      </w:divBdr>
    </w:div>
    <w:div w:id="1134524648">
      <w:bodyDiv w:val="1"/>
      <w:marLeft w:val="0"/>
      <w:marRight w:val="0"/>
      <w:marTop w:val="0"/>
      <w:marBottom w:val="0"/>
      <w:divBdr>
        <w:top w:val="none" w:sz="0" w:space="0" w:color="auto"/>
        <w:left w:val="none" w:sz="0" w:space="0" w:color="auto"/>
        <w:bottom w:val="none" w:sz="0" w:space="0" w:color="auto"/>
        <w:right w:val="none" w:sz="0" w:space="0" w:color="auto"/>
      </w:divBdr>
    </w:div>
    <w:div w:id="18791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2020-02-12T14:21:00Z</dcterms:created>
  <dcterms:modified xsi:type="dcterms:W3CDTF">2020-02-12T14:26:00Z</dcterms:modified>
</cp:coreProperties>
</file>